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TENNIS TAULA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COPA MALLORCA 202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D’ INSCRIPCIÓ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ind w:left="-120" w:right="-16" w:firstLine="0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COMPETICIÓN: COPA MALLORCA 2022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ind w:left="-120" w:right="-16" w:firstLine="0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LLOC: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 POLIDEPORTIVO SAN FERRAN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ind w:left="-120" w:right="-16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DATA: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DOMINGO 11-06-2022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ind w:left="-120" w:right="-16" w:firstLine="0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INFORMACIÓ GENERAL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6" w:sz="4" w:val="single"/>
          <w:between w:color="000000" w:space="1" w:sz="4" w:val="single"/>
        </w:pBd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NOM  DEL CENTRE O ENTITAT:</w:t>
        <w:tab/>
        <w:tab/>
        <w:tab/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6" w:sz="4" w:val="single"/>
          <w:between w:color="000000" w:space="1" w:sz="4" w:val="single"/>
        </w:pBd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NOM DEL RESPONSABLE:</w:t>
        <w:tab/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6" w:sz="4" w:val="single"/>
          <w:between w:color="000000" w:space="1" w:sz="4" w:val="single"/>
        </w:pBd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TELÈFON DEL RESPONSABLE:</w:t>
        <w:tab/>
        <w:tab/>
        <w:t xml:space="preserve">   MAIL: </w:t>
        <w:tab/>
        <w:tab/>
        <w:tab/>
        <w:tab/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INFORMACIÓ DE PARTICIPACIÓ </w:t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1842"/>
        <w:gridCol w:w="1276"/>
        <w:gridCol w:w="1559"/>
        <w:tblGridChange w:id="0">
          <w:tblGrid>
            <w:gridCol w:w="4503"/>
            <w:gridCol w:w="1842"/>
            <w:gridCol w:w="1276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NOM I LLINATGES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CATEGORIA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MASC/FEM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DATA NAIXAMENT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IMPORTANT</w:t>
      </w:r>
    </w:p>
    <w:p w:rsidR="00000000" w:rsidDel="00000000" w:rsidP="00000000" w:rsidRDefault="00000000" w:rsidRPr="00000000" w14:paraId="0000006C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Important tenir l’assegurança dels Jocs Esportius Escolars (Consell de Mallorca) o federat (FTTIB/RFETM)</w:t>
      </w:r>
    </w:p>
    <w:p w:rsidR="00000000" w:rsidDel="00000000" w:rsidP="00000000" w:rsidRDefault="00000000" w:rsidRPr="00000000" w14:paraId="0000006E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ENVIAR INSCRIPCIÓ </w:t>
      </w:r>
      <w:r w:rsidDel="00000000" w:rsidR="00000000" w:rsidRPr="00000000">
        <w:rPr>
          <w:rFonts w:ascii="Tahoma" w:cs="Tahoma" w:eastAsia="Tahoma" w:hAnsi="Tahoma"/>
          <w:b w:val="1"/>
          <w:color w:val="ff0000"/>
          <w:rtl w:val="0"/>
        </w:rPr>
        <w:t xml:space="preserve">ABANS DE LES 15 HORES DE DIA 06/06/2022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A:</w:t>
      </w:r>
    </w:p>
    <w:p w:rsidR="00000000" w:rsidDel="00000000" w:rsidP="00000000" w:rsidRDefault="00000000" w:rsidRPr="00000000" w14:paraId="00000072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0"/>
        <w:rPr>
          <w:rFonts w:ascii="Tahoma" w:cs="Tahoma" w:eastAsia="Tahoma" w:hAnsi="Tahoma"/>
          <w:color w:val="ff0000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ff0000"/>
            <w:sz w:val="22"/>
            <w:szCs w:val="22"/>
            <w:highlight w:val="white"/>
            <w:u w:val="none"/>
            <w:rtl w:val="0"/>
          </w:rPr>
          <w:t xml:space="preserve">jmacarro@conselldemallorca.net</w:t>
        </w:r>
      </w:hyperlink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highlight w:val="white"/>
          <w:u w:val="none"/>
          <w:rtl w:val="0"/>
        </w:rPr>
        <w:tab/>
      </w:r>
      <w:hyperlink r:id="rId8">
        <w:r w:rsidDel="00000000" w:rsidR="00000000" w:rsidRPr="00000000">
          <w:rPr>
            <w:rFonts w:ascii="Calibri" w:cs="Calibri" w:eastAsia="Calibri" w:hAnsi="Calibri"/>
            <w:color w:val="ff0000"/>
            <w:sz w:val="22"/>
            <w:szCs w:val="22"/>
            <w:highlight w:val="white"/>
            <w:u w:val="none"/>
            <w:rtl w:val="0"/>
          </w:rPr>
          <w:t xml:space="preserve">fttib@fttib.com</w:t>
        </w:r>
      </w:hyperlink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highlight w:val="white"/>
          <w:u w:val="none"/>
          <w:rtl w:val="0"/>
        </w:rPr>
        <w:tab/>
        <w:tab/>
        <w:t xml:space="preserve">alexgarciamena98@gmail.com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7" w:orient="portrait"/>
      <w:pgMar w:bottom="244" w:top="2552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Times"/>
  <w:font w:name="TTE2965328t00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1236782</wp:posOffset>
          </wp:positionH>
          <wp:positionV relativeFrom="paragraph">
            <wp:posOffset>35560</wp:posOffset>
          </wp:positionV>
          <wp:extent cx="1109576" cy="696379"/>
          <wp:effectExtent b="0" l="0" r="0" t="0"/>
          <wp:wrapNone/>
          <wp:docPr id="207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76" cy="69637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2637840</wp:posOffset>
          </wp:positionH>
          <wp:positionV relativeFrom="paragraph">
            <wp:posOffset>-6553</wp:posOffset>
          </wp:positionV>
          <wp:extent cx="857483" cy="839239"/>
          <wp:effectExtent b="0" l="0" r="0" t="0"/>
          <wp:wrapNone/>
          <wp:docPr id="20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483" cy="83923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-195422</wp:posOffset>
          </wp:positionH>
          <wp:positionV relativeFrom="paragraph">
            <wp:posOffset>-5937</wp:posOffset>
          </wp:positionV>
          <wp:extent cx="1298316" cy="857606"/>
          <wp:effectExtent b="0" l="0" r="0" t="0"/>
          <wp:wrapNone/>
          <wp:docPr id="20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8316" cy="8576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3913027</wp:posOffset>
          </wp:positionH>
          <wp:positionV relativeFrom="paragraph">
            <wp:posOffset>114613</wp:posOffset>
          </wp:positionV>
          <wp:extent cx="1953491" cy="493331"/>
          <wp:effectExtent b="0" l="0" r="0" t="0"/>
          <wp:wrapNone/>
          <wp:docPr id="20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3491" cy="49333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ahoma" w:cs="Tahoma" w:eastAsia="Tahoma" w:hAnsi="Tahoma"/>
      <w:b w:val="1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TTE2965328t00" w:cs="TTE2965328t00" w:eastAsia="TTE2965328t00" w:hAnsi="TTE2965328t00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" w:cs="Times" w:eastAsia="Times" w:hAnsi="Times"/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ahoma" w:cs="Tahoma" w:eastAsia="Tahoma" w:hAnsi="Tahoma"/>
      <w:b w:val="1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TTE2965328t00" w:cs="TTE2965328t00" w:eastAsia="TTE2965328t00" w:hAnsi="TTE2965328t00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" w:cs="Times" w:eastAsia="Times" w:hAnsi="Times"/>
      <w:b w:val="1"/>
      <w:sz w:val="20"/>
      <w:szCs w:val="20"/>
    </w:rPr>
  </w:style>
  <w:style w:type="paragraph" w:styleId="Normal" w:default="1">
    <w:name w:val="Normal"/>
    <w:qFormat w:val="1"/>
    <w:rsid w:val="000C215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 w:val="1"/>
    <w:rsid w:val="000C215A"/>
    <w:pPr>
      <w:keepNext w:val="1"/>
      <w:autoSpaceDE w:val="0"/>
      <w:autoSpaceDN w:val="0"/>
      <w:adjustRightInd w:val="0"/>
      <w:outlineLvl w:val="0"/>
    </w:pPr>
    <w:rPr>
      <w:rFonts w:ascii="Tahoma" w:cs="Tahoma" w:hAnsi="Tahoma"/>
      <w:b w:val="1"/>
      <w:sz w:val="20"/>
      <w:szCs w:val="16"/>
      <w:u w:val="single"/>
    </w:rPr>
  </w:style>
  <w:style w:type="paragraph" w:styleId="Ttulo2">
    <w:name w:val="heading 2"/>
    <w:basedOn w:val="Normal"/>
    <w:next w:val="Normal"/>
    <w:qFormat w:val="1"/>
    <w:rsid w:val="000C215A"/>
    <w:pPr>
      <w:keepNext w:val="1"/>
      <w:autoSpaceDE w:val="0"/>
      <w:autoSpaceDN w:val="0"/>
      <w:adjustRightInd w:val="0"/>
      <w:outlineLvl w:val="1"/>
    </w:pPr>
    <w:rPr>
      <w:rFonts w:ascii="TTE2965328t00" w:hAnsi="TTE2965328t00"/>
      <w:b w:val="1"/>
      <w:bCs w:val="1"/>
      <w:sz w:val="20"/>
      <w:szCs w:val="16"/>
    </w:rPr>
  </w:style>
  <w:style w:type="paragraph" w:styleId="Ttulo3">
    <w:name w:val="heading 3"/>
    <w:basedOn w:val="Normal"/>
    <w:next w:val="Normal"/>
    <w:qFormat w:val="1"/>
    <w:rsid w:val="000C215A"/>
    <w:pPr>
      <w:keepNext w:val="1"/>
      <w:autoSpaceDE w:val="0"/>
      <w:autoSpaceDN w:val="0"/>
      <w:adjustRightInd w:val="0"/>
      <w:jc w:val="center"/>
      <w:outlineLvl w:val="2"/>
    </w:pPr>
    <w:rPr>
      <w:rFonts w:ascii="Tahoma" w:cs="Tahoma" w:hAnsi="Tahoma"/>
      <w:b w:val="1"/>
      <w:bCs w:val="1"/>
      <w:sz w:val="16"/>
      <w:szCs w:val="1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qFormat w:val="1"/>
    <w:rsid w:val="000C215A"/>
    <w:pPr>
      <w:autoSpaceDE w:val="0"/>
      <w:autoSpaceDN w:val="0"/>
      <w:adjustRightInd w:val="0"/>
      <w:jc w:val="center"/>
    </w:pPr>
    <w:rPr>
      <w:rFonts w:ascii="Times-Bold" w:hAnsi="Times-Bold"/>
      <w:b w:val="1"/>
      <w:bCs w:val="1"/>
      <w:sz w:val="20"/>
      <w:szCs w:val="16"/>
      <w:lang w:val="es-ES"/>
    </w:rPr>
  </w:style>
  <w:style w:type="paragraph" w:styleId="Textoindependiente">
    <w:name w:val="Body Text"/>
    <w:basedOn w:val="Normal"/>
    <w:rsid w:val="000C215A"/>
    <w:pPr>
      <w:jc w:val="both"/>
    </w:pPr>
    <w:rPr>
      <w:rFonts w:ascii="Tahoma" w:cs="Tahoma" w:hAnsi="Tahoma"/>
      <w:sz w:val="12"/>
    </w:rPr>
  </w:style>
  <w:style w:type="character" w:styleId="Hipervnculo">
    <w:name w:val="Hyperlink"/>
    <w:rsid w:val="000C21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F48F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EF48F3"/>
    <w:rPr>
      <w:rFonts w:ascii="Tahoma" w:cs="Tahoma" w:hAnsi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50DB2"/>
    <w:rPr>
      <w:color w:val="605e5c"/>
      <w:shd w:color="auto" w:fill="e1dfdd" w:val="clear"/>
    </w:rPr>
  </w:style>
  <w:style w:type="paragraph" w:styleId="Encabezado">
    <w:name w:val="header"/>
    <w:basedOn w:val="Normal"/>
    <w:link w:val="EncabezadoCar"/>
    <w:unhideWhenUsed w:val="1"/>
    <w:rsid w:val="004950E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4950E4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 w:val="1"/>
    <w:rsid w:val="004950E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4950E4"/>
    <w:rPr>
      <w:sz w:val="24"/>
      <w:szCs w:val="24"/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macarro@conselldemallorca.net" TargetMode="External"/><Relationship Id="rId8" Type="http://schemas.openxmlformats.org/officeDocument/2006/relationships/hyperlink" Target="mailto:fttib@fttib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ZsNlEpfmQOStXetpB+pOqwrdw==">AMUW2mVFG8K+u0ZHElHBtyNDEIRb9hPlEkZAr2a7TEBPJfIIy6GB9mUbJq31nZg5P+8jeFK4wViRQMUEs7C8exk8tkEP7JZ35Khj3K6utbJXA4sLvdjNIs4=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2017-12-03T22:04:00.0000000Z</dcterms:created>
  <dc:creator>Aina</dc:creator>
</cp:coreProperties>
</file>